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4CE6">
      <w:pPr>
        <w:spacing w:before="160" w:line="224" w:lineRule="auto"/>
        <w:rPr>
          <w:rFonts w:hint="eastAsia" w:ascii="黑体" w:hAnsi="黑体" w:eastAsia="黑体" w:cs="黑体"/>
          <w:b w:val="0"/>
          <w:bCs w:val="0"/>
          <w:spacing w:val="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pacing w:val="12"/>
          <w:sz w:val="32"/>
          <w:szCs w:val="32"/>
          <w:lang w:val="en-US" w:eastAsia="zh-CN"/>
        </w:rPr>
        <w:t>附件</w:t>
      </w:r>
    </w:p>
    <w:p w14:paraId="226A2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theme="minorBidi"/>
          <w:sz w:val="44"/>
          <w:szCs w:val="44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方正小标宋简体" w:eastAsia="方正小标宋简体" w:cstheme="minorBidi"/>
          <w:sz w:val="44"/>
          <w:szCs w:val="44"/>
          <w:lang w:val="en-US" w:eastAsia="zh-CN"/>
        </w:rPr>
        <w:t xml:space="preserve">  2025年第一季度限制类医疗技术临床应用开展情况表</w:t>
      </w:r>
    </w:p>
    <w:tbl>
      <w:tblPr>
        <w:tblStyle w:val="3"/>
        <w:tblW w:w="132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4126"/>
        <w:gridCol w:w="1369"/>
        <w:gridCol w:w="1331"/>
        <w:gridCol w:w="2231"/>
        <w:gridCol w:w="2250"/>
        <w:gridCol w:w="1069"/>
      </w:tblGrid>
      <w:tr w14:paraId="5455B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16" w:type="dxa"/>
            <w:vAlign w:val="center"/>
          </w:tcPr>
          <w:p w14:paraId="2F4BA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126" w:type="dxa"/>
            <w:vAlign w:val="center"/>
          </w:tcPr>
          <w:p w14:paraId="6EE46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限制类医疗技术名称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1B4D7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开展例数</w:t>
            </w:r>
          </w:p>
        </w:tc>
        <w:tc>
          <w:tcPr>
            <w:tcW w:w="1331" w:type="dxa"/>
            <w:vAlign w:val="center"/>
          </w:tcPr>
          <w:p w14:paraId="1481F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治愈率</w:t>
            </w:r>
          </w:p>
        </w:tc>
        <w:tc>
          <w:tcPr>
            <w:tcW w:w="2231" w:type="dxa"/>
            <w:vAlign w:val="center"/>
          </w:tcPr>
          <w:p w14:paraId="3AE93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不良反应发生率</w:t>
            </w:r>
          </w:p>
        </w:tc>
        <w:tc>
          <w:tcPr>
            <w:tcW w:w="2250" w:type="dxa"/>
            <w:vAlign w:val="center"/>
          </w:tcPr>
          <w:p w14:paraId="31123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医疗事故发生率</w:t>
            </w:r>
          </w:p>
        </w:tc>
        <w:tc>
          <w:tcPr>
            <w:tcW w:w="1069" w:type="dxa"/>
            <w:vAlign w:val="center"/>
          </w:tcPr>
          <w:p w14:paraId="0CDD8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死亡率</w:t>
            </w:r>
          </w:p>
        </w:tc>
      </w:tr>
      <w:tr w14:paraId="2E490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16" w:type="dxa"/>
            <w:vAlign w:val="center"/>
          </w:tcPr>
          <w:p w14:paraId="71CE2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126" w:type="dxa"/>
            <w:vAlign w:val="center"/>
          </w:tcPr>
          <w:p w14:paraId="3A10D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 xml:space="preserve"> ECMO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472B6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331" w:type="dxa"/>
            <w:vAlign w:val="center"/>
          </w:tcPr>
          <w:p w14:paraId="3ABEA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100%</w:t>
            </w:r>
          </w:p>
        </w:tc>
        <w:tc>
          <w:tcPr>
            <w:tcW w:w="2231" w:type="dxa"/>
            <w:vAlign w:val="center"/>
          </w:tcPr>
          <w:p w14:paraId="44924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2250" w:type="dxa"/>
            <w:vAlign w:val="center"/>
          </w:tcPr>
          <w:p w14:paraId="25A43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1069" w:type="dxa"/>
            <w:vAlign w:val="center"/>
          </w:tcPr>
          <w:p w14:paraId="3E556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</w:tr>
      <w:tr w14:paraId="7BCB0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16" w:type="dxa"/>
            <w:vAlign w:val="center"/>
          </w:tcPr>
          <w:p w14:paraId="461F4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126" w:type="dxa"/>
            <w:vAlign w:val="center"/>
          </w:tcPr>
          <w:p w14:paraId="3CF37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 xml:space="preserve"> 经皮冠状动脉介入治疗（PCI）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2D324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115</w:t>
            </w:r>
          </w:p>
        </w:tc>
        <w:tc>
          <w:tcPr>
            <w:tcW w:w="1331" w:type="dxa"/>
            <w:vAlign w:val="center"/>
          </w:tcPr>
          <w:p w14:paraId="1299B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99.13%</w:t>
            </w:r>
          </w:p>
        </w:tc>
        <w:tc>
          <w:tcPr>
            <w:tcW w:w="2231" w:type="dxa"/>
            <w:vAlign w:val="center"/>
          </w:tcPr>
          <w:p w14:paraId="7A669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2250" w:type="dxa"/>
            <w:vAlign w:val="center"/>
          </w:tcPr>
          <w:p w14:paraId="2C9BE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1069" w:type="dxa"/>
            <w:vAlign w:val="center"/>
          </w:tcPr>
          <w:p w14:paraId="70EF6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0.87%</w:t>
            </w:r>
          </w:p>
        </w:tc>
      </w:tr>
      <w:tr w14:paraId="09274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16" w:type="dxa"/>
            <w:vAlign w:val="center"/>
          </w:tcPr>
          <w:p w14:paraId="2E6E0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126" w:type="dxa"/>
            <w:vAlign w:val="center"/>
          </w:tcPr>
          <w:p w14:paraId="0429B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肿瘤消融</w:t>
            </w:r>
          </w:p>
        </w:tc>
        <w:tc>
          <w:tcPr>
            <w:tcW w:w="1369" w:type="dxa"/>
            <w:vAlign w:val="center"/>
          </w:tcPr>
          <w:p w14:paraId="476A1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1331" w:type="dxa"/>
            <w:vAlign w:val="center"/>
          </w:tcPr>
          <w:p w14:paraId="420E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-</w:t>
            </w:r>
          </w:p>
        </w:tc>
        <w:tc>
          <w:tcPr>
            <w:tcW w:w="2231" w:type="dxa"/>
            <w:vAlign w:val="center"/>
          </w:tcPr>
          <w:p w14:paraId="2EE21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250" w:type="dxa"/>
            <w:vAlign w:val="center"/>
          </w:tcPr>
          <w:p w14:paraId="195B9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1069" w:type="dxa"/>
            <w:vAlign w:val="center"/>
          </w:tcPr>
          <w:p w14:paraId="3D466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-</w:t>
            </w:r>
          </w:p>
        </w:tc>
      </w:tr>
      <w:tr w14:paraId="11840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16" w:type="dxa"/>
            <w:vAlign w:val="center"/>
          </w:tcPr>
          <w:p w14:paraId="5CC05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126" w:type="dxa"/>
            <w:vAlign w:val="center"/>
          </w:tcPr>
          <w:p w14:paraId="34E73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放射性粒子植入治疗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142AD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0DD6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-</w:t>
            </w:r>
          </w:p>
        </w:tc>
        <w:tc>
          <w:tcPr>
            <w:tcW w:w="2231" w:type="dxa"/>
            <w:shd w:val="clear" w:color="auto" w:fill="auto"/>
            <w:vAlign w:val="center"/>
          </w:tcPr>
          <w:p w14:paraId="69E9E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EF07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44CF4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-</w:t>
            </w:r>
          </w:p>
        </w:tc>
      </w:tr>
      <w:tr w14:paraId="62DE0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916" w:type="dxa"/>
            <w:vAlign w:val="center"/>
          </w:tcPr>
          <w:p w14:paraId="7F888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126" w:type="dxa"/>
            <w:vAlign w:val="center"/>
          </w:tcPr>
          <w:p w14:paraId="04E6A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 xml:space="preserve">  脑动脉支架取栓术</w:t>
            </w:r>
          </w:p>
        </w:tc>
        <w:tc>
          <w:tcPr>
            <w:tcW w:w="1369" w:type="dxa"/>
            <w:vAlign w:val="center"/>
          </w:tcPr>
          <w:p w14:paraId="2F415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331" w:type="dxa"/>
            <w:vAlign w:val="center"/>
          </w:tcPr>
          <w:p w14:paraId="7321C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100%</w:t>
            </w:r>
          </w:p>
        </w:tc>
        <w:tc>
          <w:tcPr>
            <w:tcW w:w="2231" w:type="dxa"/>
            <w:vAlign w:val="center"/>
          </w:tcPr>
          <w:p w14:paraId="13D0F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2250" w:type="dxa"/>
            <w:vAlign w:val="center"/>
          </w:tcPr>
          <w:p w14:paraId="5B5A7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1069" w:type="dxa"/>
            <w:vAlign w:val="center"/>
          </w:tcPr>
          <w:p w14:paraId="314D9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</w:tr>
      <w:tr w14:paraId="26B6C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916" w:type="dxa"/>
            <w:vAlign w:val="center"/>
          </w:tcPr>
          <w:p w14:paraId="608F4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126" w:type="dxa"/>
            <w:vAlign w:val="center"/>
          </w:tcPr>
          <w:p w14:paraId="0EEB3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 xml:space="preserve"> 脑血管造影</w:t>
            </w:r>
          </w:p>
        </w:tc>
        <w:tc>
          <w:tcPr>
            <w:tcW w:w="1369" w:type="dxa"/>
            <w:vAlign w:val="center"/>
          </w:tcPr>
          <w:p w14:paraId="50891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1331" w:type="dxa"/>
            <w:vAlign w:val="center"/>
          </w:tcPr>
          <w:p w14:paraId="0A5BD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-</w:t>
            </w:r>
          </w:p>
        </w:tc>
        <w:tc>
          <w:tcPr>
            <w:tcW w:w="2231" w:type="dxa"/>
            <w:vAlign w:val="center"/>
          </w:tcPr>
          <w:p w14:paraId="04C27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2250" w:type="dxa"/>
            <w:vAlign w:val="center"/>
          </w:tcPr>
          <w:p w14:paraId="22349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  <w:tc>
          <w:tcPr>
            <w:tcW w:w="1069" w:type="dxa"/>
            <w:vAlign w:val="center"/>
          </w:tcPr>
          <w:p w14:paraId="390E9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</w:tr>
    </w:tbl>
    <w:p w14:paraId="3D787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6625B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32E9C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sectPr>
      <w:pgSz w:w="16838" w:h="11906" w:orient="landscape"/>
      <w:pgMar w:top="1474" w:right="2098" w:bottom="1417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17657"/>
    <w:rsid w:val="02317657"/>
    <w:rsid w:val="11D01E16"/>
    <w:rsid w:val="1D0E643A"/>
    <w:rsid w:val="24FE3C7F"/>
    <w:rsid w:val="42134546"/>
    <w:rsid w:val="542876EC"/>
    <w:rsid w:val="54444A33"/>
    <w:rsid w:val="61024C0D"/>
    <w:rsid w:val="72A45EC5"/>
    <w:rsid w:val="7D0E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373</Characters>
  <Lines>0</Lines>
  <Paragraphs>0</Paragraphs>
  <TotalTime>30</TotalTime>
  <ScaleCrop>false</ScaleCrop>
  <LinksUpToDate>false</LinksUpToDate>
  <CharactersWithSpaces>432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2025-04-22T01:27:00Z</dcterms:created>
  <dc:creator>小脑斧</dc:creator>
  <cp:lastModifiedBy>WPS_1528178169</cp:lastModifiedBy>
  <dcterms:modified xsi:type="dcterms:W3CDTF">2025-04-25T03:54:22Z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24B381BB991243D89F548ECB35E37BDB_13</vt:lpwstr>
  </property>
  <property fmtid="{D5CDD505-2E9C-101B-9397-08002B2CF9AE}" pid="4" name="KSOTemplateDocerSaveRecord">
    <vt:lpwstr>eyJoZGlkIjoiNzk1MmY0NWEzNGUwMGVkYzYxMDZhZmQ1MGJmZTU4MmUiLCJ1c2VySWQiOiIzNzYxNjY2NzQifQ==</vt:lpwstr>
  </property>
</Properties>
</file>