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5"/>
          <w:rFonts w:ascii="方正小标宋_GBK" w:hAnsi="方正小标宋_GBK" w:eastAsia="方正小标宋_GBK" w:cs="方正小标宋_GBK"/>
          <w:w w:val="96"/>
          <w:sz w:val="44"/>
          <w:szCs w:val="44"/>
        </w:rPr>
      </w:pPr>
      <w:r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</w:rPr>
        <w:t>文昌市人民医院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5"/>
          <w:rFonts w:ascii="方正小标宋_GBK" w:hAnsi="方正小标宋_GBK" w:eastAsia="方正小标宋_GBK" w:cs="方正小标宋_GBK"/>
          <w:w w:val="96"/>
          <w:sz w:val="44"/>
          <w:szCs w:val="44"/>
        </w:rPr>
      </w:pPr>
      <w:r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档案储存柜采购</w:t>
      </w:r>
      <w:r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</w:rPr>
        <w:t>项目招标公告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23" w:firstLineChars="200"/>
        <w:jc w:val="center"/>
        <w:textAlignment w:val="auto"/>
        <w:rPr>
          <w:rFonts w:ascii="Times New Roman" w:hAnsi="Times New Roman" w:eastAsia="仿宋_GB2312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文昌市人民医院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因工作需要采购档案储存柜，</w:t>
      </w:r>
      <w:r>
        <w:rPr>
          <w:rFonts w:hint="eastAsia" w:ascii="仿宋_GB2312" w:hAnsi="宋体" w:eastAsia="仿宋_GB2312"/>
          <w:sz w:val="32"/>
          <w:szCs w:val="32"/>
        </w:rPr>
        <w:t>现对该项目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进行</w:t>
      </w:r>
      <w:r>
        <w:rPr>
          <w:rFonts w:hint="eastAsia" w:ascii="仿宋_GB2312" w:hAnsi="宋体" w:eastAsia="仿宋_GB2312"/>
          <w:sz w:val="32"/>
          <w:szCs w:val="32"/>
        </w:rPr>
        <w:t>公开招标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欢迎符合条件的供应商参加投标。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（一）项目编号：202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第（0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宋体" w:eastAsia="仿宋_GB2312"/>
          <w:sz w:val="32"/>
          <w:szCs w:val="32"/>
        </w:rPr>
        <w:t>）号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（二）项目名称：文昌市人民医院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档案储存柜采购</w:t>
      </w:r>
      <w:r>
        <w:rPr>
          <w:rFonts w:hint="eastAsia" w:ascii="仿宋_GB2312" w:hAnsi="宋体" w:eastAsia="仿宋_GB2312"/>
          <w:sz w:val="32"/>
          <w:szCs w:val="32"/>
        </w:rPr>
        <w:t>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（三）项目地点：文昌市人民医院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宋体" w:eastAsia="仿宋_GB2312"/>
          <w:sz w:val="32"/>
          <w:szCs w:val="32"/>
        </w:rPr>
        <w:t>）招标控制价：7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4700</w:t>
      </w:r>
      <w:r>
        <w:rPr>
          <w:rFonts w:hint="eastAsia" w:ascii="仿宋_GB2312" w:hAnsi="宋体" w:eastAsia="仿宋_GB2312"/>
          <w:sz w:val="32"/>
          <w:szCs w:val="32"/>
        </w:rPr>
        <w:t>.00元（报价超过招标控制价无效）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五</w:t>
      </w:r>
      <w:r>
        <w:rPr>
          <w:rFonts w:hint="eastAsia" w:ascii="仿宋_GB2312" w:hAnsi="宋体" w:eastAsia="仿宋_GB2312"/>
          <w:sz w:val="32"/>
          <w:szCs w:val="32"/>
        </w:rPr>
        <w:t>）采购需求：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档案储存柜规格材料</w:t>
      </w:r>
      <w:r>
        <w:rPr>
          <w:rFonts w:hint="eastAsia" w:ascii="仿宋_GB2312" w:hAnsi="宋体" w:eastAsia="仿宋_GB2312"/>
          <w:sz w:val="32"/>
          <w:szCs w:val="32"/>
        </w:rPr>
        <w:t>清单（见附件1）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投标文件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（一）在中华人民共和国注册的、具有独立承担民事责任能力的法人</w:t>
      </w:r>
      <w:r>
        <w:rPr>
          <w:rFonts w:ascii="仿宋_GB2312" w:hAnsi="宋体" w:eastAsia="仿宋_GB2312"/>
          <w:sz w:val="32"/>
          <w:szCs w:val="32"/>
        </w:rPr>
        <w:t>(</w:t>
      </w:r>
      <w:r>
        <w:rPr>
          <w:rFonts w:hint="eastAsia" w:ascii="仿宋_GB2312" w:hAnsi="宋体" w:eastAsia="仿宋_GB2312"/>
          <w:sz w:val="32"/>
          <w:szCs w:val="32"/>
        </w:rPr>
        <w:t>需提供营业执照副本、税务登记证、组织机构代码证复印件或三证合一营业执照复印件</w:t>
      </w:r>
      <w:r>
        <w:rPr>
          <w:rFonts w:ascii="仿宋_GB2312" w:hAnsi="宋体" w:eastAsia="仿宋_GB2312"/>
          <w:sz w:val="32"/>
          <w:szCs w:val="32"/>
        </w:rPr>
        <w:t>)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具备独立法人资格且具备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本项目要求的相关行业资质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（三）参加采购活动前三年内</w:t>
      </w:r>
      <w:r>
        <w:rPr>
          <w:rFonts w:ascii="仿宋_GB2312" w:hAnsi="宋体" w:eastAsia="仿宋_GB2312"/>
          <w:sz w:val="32"/>
          <w:szCs w:val="32"/>
        </w:rPr>
        <w:t>(</w:t>
      </w:r>
      <w:r>
        <w:rPr>
          <w:rFonts w:hint="eastAsia" w:ascii="仿宋_GB2312" w:hAnsi="宋体" w:eastAsia="仿宋_GB2312"/>
          <w:sz w:val="32"/>
          <w:szCs w:val="32"/>
        </w:rPr>
        <w:t>成立不足三年的从成立之日起计算</w:t>
      </w:r>
      <w:r>
        <w:rPr>
          <w:rFonts w:ascii="仿宋_GB2312" w:hAnsi="宋体" w:eastAsia="仿宋_GB2312"/>
          <w:sz w:val="32"/>
          <w:szCs w:val="32"/>
        </w:rPr>
        <w:t>)</w:t>
      </w:r>
      <w:r>
        <w:rPr>
          <w:rFonts w:hint="eastAsia" w:ascii="仿宋_GB2312" w:hAnsi="宋体" w:eastAsia="仿宋_GB2312"/>
          <w:sz w:val="32"/>
          <w:szCs w:val="32"/>
        </w:rPr>
        <w:t>，在经营活动中没有重大违法记录</w:t>
      </w:r>
      <w:r>
        <w:rPr>
          <w:rFonts w:ascii="仿宋_GB2312" w:hAnsi="宋体" w:eastAsia="仿宋_GB2312"/>
          <w:sz w:val="32"/>
          <w:szCs w:val="32"/>
        </w:rPr>
        <w:t>(</w:t>
      </w:r>
      <w:r>
        <w:rPr>
          <w:rFonts w:hint="eastAsia" w:ascii="仿宋_GB2312" w:hAnsi="宋体" w:eastAsia="仿宋_GB2312"/>
          <w:sz w:val="32"/>
          <w:szCs w:val="32"/>
        </w:rPr>
        <w:t>提供声明函</w:t>
      </w:r>
      <w:r>
        <w:rPr>
          <w:rFonts w:ascii="仿宋_GB2312" w:hAnsi="宋体" w:eastAsia="仿宋_GB2312"/>
          <w:sz w:val="32"/>
          <w:szCs w:val="32"/>
        </w:rPr>
        <w:t>)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四）提供供应商在“信用中国”网站(www.creditchina.gov.cn)没有被列入失信被执行人，重大税收违法案件当事人名单、政府采购严重违法失信名单和没有被列入“中国政府采购网”(www.ccgp.gov.cn)政府采购严重违法失信行为记录名单(4张网址证明截图加盖公章)。</w:t>
      </w:r>
    </w:p>
    <w:p>
      <w:pPr>
        <w:pStyle w:val="2"/>
        <w:jc w:val="both"/>
        <w:rPr>
          <w:rFonts w:hint="default" w:eastAsia="仿宋_GB2312"/>
          <w:b w:val="0"/>
          <w:bCs w:val="0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 w:val="0"/>
          <w:bCs w:val="0"/>
          <w:sz w:val="32"/>
          <w:szCs w:val="32"/>
          <w:lang w:val="en-US" w:eastAsia="zh-CN"/>
        </w:rPr>
        <w:t>（五）投标报价表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三、本项目不接受联合体投标。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四、报名时间及期限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（一）报名时间：202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32"/>
          <w:szCs w:val="32"/>
        </w:rPr>
        <w:t>日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至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2022年3月8日</w:t>
      </w:r>
      <w:r>
        <w:rPr>
          <w:rFonts w:hint="eastAsia" w:ascii="仿宋_GB2312" w:hAnsi="宋体" w:eastAsia="仿宋_GB2312"/>
          <w:sz w:val="32"/>
          <w:szCs w:val="32"/>
        </w:rPr>
        <w:t>8:30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/>
          <w:sz w:val="32"/>
          <w:szCs w:val="32"/>
        </w:rPr>
        <w:t>11:30，15:00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/>
          <w:sz w:val="32"/>
          <w:szCs w:val="32"/>
        </w:rPr>
        <w:t>17:00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（北京时间，法定节假日除外）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（二）地点：文昌市人民医院门诊楼五楼招标办（508室）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方式：现场报名（填写附件2并盖章）。须提供营业执照副本、组织机构代码证或三证合一营业执照副本、授权委托书(附法定代表人及授权代理人身份证复印件)以上资料复印件须加盖单位公章，复印件留存备案。报名时的资料查验不代表资格审查的最终通过或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五、递交投标文件、开标时间及地点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（一）开标时间：202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宋体" w:eastAsia="仿宋_GB2312"/>
          <w:sz w:val="32"/>
          <w:szCs w:val="32"/>
        </w:rPr>
        <w:t>日16：00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（二）递交投标文件时间为开标现场递交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（三）开标地点：文昌市人民医院门诊五楼党委会议室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（四）采购中标结果查询：文昌市人民医院官网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六、采购人联系方式：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联系人：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黄先生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联系电话：</w:t>
      </w:r>
      <w:r>
        <w:rPr>
          <w:rFonts w:ascii="仿宋_GB2312" w:hAnsi="宋体" w:eastAsia="仿宋_GB2312"/>
          <w:sz w:val="32"/>
          <w:szCs w:val="32"/>
        </w:rPr>
        <w:t>0898-63256620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附件：1.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档案储存柜规格材料</w:t>
      </w:r>
      <w:r>
        <w:rPr>
          <w:rFonts w:hint="eastAsia" w:ascii="仿宋_GB2312" w:hAnsi="宋体" w:eastAsia="仿宋_GB2312"/>
          <w:sz w:val="32"/>
          <w:szCs w:val="32"/>
        </w:rPr>
        <w:t>清单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6" w:leftChars="760" w:hanging="320" w:hangingChars="100"/>
        <w:jc w:val="left"/>
        <w:textAlignment w:val="auto"/>
        <w:rPr>
          <w:rFonts w:hint="eastAsia" w:ascii="仿宋_GB2312" w:hAnsi="宋体" w:eastAsia="仿宋_GB2312"/>
          <w:spacing w:val="-6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文昌市人民医院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档案储存柜采购</w:t>
      </w:r>
      <w:r>
        <w:rPr>
          <w:rFonts w:hint="eastAsia" w:ascii="仿宋_GB2312" w:hAnsi="宋体" w:eastAsia="仿宋_GB2312"/>
          <w:sz w:val="32"/>
          <w:szCs w:val="32"/>
        </w:rPr>
        <w:t>项目</w:t>
      </w:r>
      <w:r>
        <w:rPr>
          <w:rFonts w:hint="eastAsia" w:ascii="仿宋_GB2312" w:hAnsi="宋体" w:eastAsia="仿宋_GB2312"/>
          <w:spacing w:val="-6"/>
          <w:sz w:val="32"/>
          <w:szCs w:val="32"/>
        </w:rPr>
        <w:t>投标报名表</w:t>
      </w:r>
    </w:p>
    <w:p>
      <w:pPr>
        <w:pStyle w:val="2"/>
        <w:numPr>
          <w:numId w:val="0"/>
        </w:numPr>
        <w:jc w:val="both"/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文昌市人民医院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（同济文昌医院）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 xml:space="preserve">                     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</w:t>
      </w:r>
      <w:r>
        <w:rPr>
          <w:rFonts w:ascii="仿宋_GB2312" w:hAnsi="宋体" w:eastAsia="仿宋_GB2312"/>
          <w:sz w:val="32"/>
          <w:szCs w:val="32"/>
        </w:rPr>
        <w:t xml:space="preserve">  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1" w:firstLineChars="191"/>
        <w:jc w:val="left"/>
        <w:textAlignment w:val="auto"/>
        <w:rPr>
          <w:rFonts w:ascii="仿宋_GB2312" w:hAnsi="宋体"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ascii="宋体" w:cs="宋体"/>
          <w:sz w:val="28"/>
          <w:szCs w:val="28"/>
        </w:rPr>
      </w:pPr>
    </w:p>
    <w:p>
      <w:pPr>
        <w:pStyle w:val="2"/>
        <w:jc w:val="both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b/>
          <w:bCs/>
          <w:sz w:val="36"/>
          <w:szCs w:val="36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ascii="仿宋_GB2312" w:hAnsi="宋体" w:eastAsia="仿宋_GB2312"/>
          <w:sz w:val="32"/>
          <w:szCs w:val="32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ascii="仿宋_GB2312" w:hAnsi="宋体" w:eastAsia="仿宋_GB2312"/>
          <w:b/>
          <w:bCs/>
          <w:sz w:val="36"/>
          <w:szCs w:val="36"/>
        </w:rPr>
      </w:pPr>
      <w:r>
        <w:rPr>
          <w:rFonts w:hint="eastAsia" w:ascii="仿宋_GB2312" w:hAnsi="宋体" w:eastAsia="仿宋_GB2312"/>
          <w:b/>
          <w:bCs/>
          <w:sz w:val="36"/>
          <w:szCs w:val="36"/>
          <w:lang w:eastAsia="zh-CN"/>
        </w:rPr>
        <w:t>档案储存柜规格材料</w:t>
      </w:r>
      <w:r>
        <w:rPr>
          <w:rFonts w:hint="eastAsia" w:ascii="仿宋_GB2312" w:hAnsi="宋体" w:eastAsia="仿宋_GB2312"/>
          <w:b/>
          <w:bCs/>
          <w:sz w:val="36"/>
          <w:szCs w:val="36"/>
        </w:rPr>
        <w:t>清单</w:t>
      </w:r>
    </w:p>
    <w:tbl>
      <w:tblPr>
        <w:tblStyle w:val="7"/>
        <w:tblW w:w="82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165"/>
        <w:gridCol w:w="51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相关材料/尺寸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单个规格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2400mm</w:t>
            </w:r>
            <w:r>
              <w:rPr>
                <w:rStyle w:val="17"/>
                <w:lang w:val="en-US" w:eastAsia="zh-CN" w:bidi="ar"/>
              </w:rPr>
              <w:t>（高）</w:t>
            </w:r>
            <w:r>
              <w:rPr>
                <w:rStyle w:val="18"/>
                <w:lang w:val="en-US" w:eastAsia="zh-CN" w:bidi="ar"/>
              </w:rPr>
              <w:t>×</w:t>
            </w:r>
            <w:r>
              <w:rPr>
                <w:rStyle w:val="19"/>
                <w:rFonts w:eastAsia="宋体"/>
                <w:lang w:val="en-US" w:eastAsia="zh-CN" w:bidi="ar"/>
              </w:rPr>
              <w:t>600mm</w:t>
            </w:r>
            <w:r>
              <w:rPr>
                <w:rStyle w:val="17"/>
                <w:lang w:val="en-US" w:eastAsia="zh-CN" w:bidi="ar"/>
              </w:rPr>
              <w:t>（长）</w:t>
            </w:r>
            <w:r>
              <w:rPr>
                <w:rStyle w:val="18"/>
                <w:lang w:val="en-US" w:eastAsia="zh-CN" w:bidi="ar"/>
              </w:rPr>
              <w:t>×</w:t>
            </w:r>
            <w:r>
              <w:rPr>
                <w:rStyle w:val="17"/>
                <w:lang w:val="en-US" w:eastAsia="zh-CN" w:bidi="ar"/>
              </w:rPr>
              <w:t xml:space="preserve"> </w:t>
            </w:r>
            <w:r>
              <w:rPr>
                <w:rStyle w:val="19"/>
                <w:rFonts w:eastAsia="宋体"/>
                <w:lang w:val="en-US" w:eastAsia="zh-CN" w:bidi="ar"/>
              </w:rPr>
              <w:t>900</w:t>
            </w:r>
            <w:r>
              <w:rPr>
                <w:rStyle w:val="17"/>
                <w:lang w:val="en-US" w:eastAsia="zh-CN" w:bidi="ar"/>
              </w:rPr>
              <w:t>（宽）</w:t>
            </w:r>
            <w:r>
              <w:rPr>
                <w:rStyle w:val="19"/>
                <w:rFonts w:eastAsia="宋体"/>
                <w:lang w:val="en-US" w:eastAsia="zh-CN" w:bidi="ar"/>
              </w:rPr>
              <w:t>mm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总数量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一列五组  6列6层  共计：30组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总体积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2.4米（高）×4.685米（长）×3.69米（宽）=总体积：41.5m³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密集架自重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55Kg/m³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压筋立柱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1.2mm优质冷轧钢板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搁（层）板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1.0mm优质冷轧钢板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挂板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1.0mm优质冷轧钢板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侧板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1.0mm优质冷轧钢板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轨道导轨</w:t>
            </w:r>
          </w:p>
        </w:tc>
        <w:tc>
          <w:tcPr>
            <w:tcW w:w="5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20*20mm实心方钢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7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手摇移动密集架</w:t>
            </w:r>
          </w:p>
        </w:tc>
      </w:tr>
    </w:tbl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spacing w:line="560" w:lineRule="exact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ascii="仿宋_GB2312" w:hAnsi="宋体" w:eastAsia="仿宋_GB2312"/>
          <w:sz w:val="32"/>
          <w:szCs w:val="32"/>
        </w:rPr>
        <w:t>2</w:t>
      </w:r>
    </w:p>
    <w:p>
      <w:pPr>
        <w:tabs>
          <w:tab w:val="left" w:pos="6207"/>
        </w:tabs>
        <w:spacing w:line="560" w:lineRule="exact"/>
        <w:jc w:val="center"/>
        <w:rPr>
          <w:rStyle w:val="15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36"/>
          <w:szCs w:val="36"/>
          <w:lang w:val="en-US" w:eastAsia="zh-CN" w:bidi="ar-SA"/>
        </w:rPr>
      </w:pPr>
      <w:r>
        <w:rPr>
          <w:rStyle w:val="15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36"/>
          <w:szCs w:val="36"/>
          <w:lang w:val="en-US" w:eastAsia="zh-CN" w:bidi="ar-SA"/>
        </w:rPr>
        <w:t>文昌市人民医院</w:t>
      </w:r>
    </w:p>
    <w:p>
      <w:pPr>
        <w:tabs>
          <w:tab w:val="left" w:pos="6207"/>
        </w:tabs>
        <w:spacing w:line="560" w:lineRule="exact"/>
        <w:jc w:val="center"/>
        <w:rPr>
          <w:rStyle w:val="15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36"/>
          <w:szCs w:val="36"/>
          <w:lang w:val="en-US" w:eastAsia="zh-CN" w:bidi="ar-SA"/>
        </w:rPr>
      </w:pPr>
      <w:r>
        <w:rPr>
          <w:rStyle w:val="15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36"/>
          <w:szCs w:val="36"/>
          <w:lang w:val="en-US" w:eastAsia="zh-CN" w:bidi="ar-SA"/>
        </w:rPr>
        <w:t>档案储存柜采购项目投标报名表</w:t>
      </w:r>
    </w:p>
    <w:p>
      <w:pPr>
        <w:spacing w:line="560" w:lineRule="exact"/>
        <w:jc w:val="center"/>
        <w:rPr>
          <w:rFonts w:ascii="宋体" w:cs="宋体"/>
          <w:b/>
          <w:sz w:val="28"/>
          <w:szCs w:val="28"/>
        </w:rPr>
      </w:pPr>
    </w:p>
    <w:tbl>
      <w:tblPr>
        <w:tblStyle w:val="7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2"/>
        <w:gridCol w:w="1696"/>
        <w:gridCol w:w="2050"/>
        <w:gridCol w:w="2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327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所报项目全称</w:t>
            </w:r>
          </w:p>
        </w:tc>
        <w:tc>
          <w:tcPr>
            <w:tcW w:w="6087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文昌市人民医院</w:t>
            </w:r>
            <w:r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  <w:t>档案储存柜采购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27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意向报名商家全称</w:t>
            </w:r>
          </w:p>
        </w:tc>
        <w:tc>
          <w:tcPr>
            <w:tcW w:w="6087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27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联系人</w:t>
            </w:r>
          </w:p>
        </w:tc>
        <w:tc>
          <w:tcPr>
            <w:tcW w:w="169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文昌市人民医院招标办</w:t>
            </w:r>
            <w:r>
              <w:rPr>
                <w:rFonts w:ascii="仿宋_GB2312" w:hAnsi="宋体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联系电话</w:t>
            </w:r>
            <w:r>
              <w:rPr>
                <w:rFonts w:ascii="仿宋_GB2312" w:hAnsi="宋体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  <w:t>黄先生</w:t>
            </w:r>
            <w:r>
              <w:rPr>
                <w:rFonts w:ascii="仿宋_GB2312" w:hAnsi="宋体" w:eastAsia="仿宋_GB2312"/>
                <w:sz w:val="32"/>
                <w:szCs w:val="32"/>
              </w:rPr>
              <w:t xml:space="preserve">  63256620</w:t>
            </w:r>
          </w:p>
        </w:tc>
      </w:tr>
    </w:tbl>
    <w:p>
      <w:pPr>
        <w:spacing w:line="560" w:lineRule="exact"/>
        <w:rPr>
          <w:rFonts w:ascii="宋体" w:cs="宋体"/>
          <w:sz w:val="28"/>
          <w:szCs w:val="28"/>
        </w:rPr>
      </w:pPr>
    </w:p>
    <w:sectPr>
      <w:footerReference r:id="rId3" w:type="default"/>
      <w:pgSz w:w="11906" w:h="16838"/>
      <w:pgMar w:top="2098" w:right="1531" w:bottom="153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1FFB2E"/>
    <w:multiLevelType w:val="singleLevel"/>
    <w:tmpl w:val="C31FFB2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9BC"/>
    <w:rsid w:val="000E60E3"/>
    <w:rsid w:val="00123258"/>
    <w:rsid w:val="002E44B6"/>
    <w:rsid w:val="0033561A"/>
    <w:rsid w:val="00386AA5"/>
    <w:rsid w:val="003929BC"/>
    <w:rsid w:val="003D2B4B"/>
    <w:rsid w:val="004458F4"/>
    <w:rsid w:val="004D4714"/>
    <w:rsid w:val="004D61E7"/>
    <w:rsid w:val="00524AF9"/>
    <w:rsid w:val="006177B5"/>
    <w:rsid w:val="00666259"/>
    <w:rsid w:val="006F0429"/>
    <w:rsid w:val="006F7059"/>
    <w:rsid w:val="00897370"/>
    <w:rsid w:val="00915B6B"/>
    <w:rsid w:val="009414E7"/>
    <w:rsid w:val="009B1C19"/>
    <w:rsid w:val="00A0638C"/>
    <w:rsid w:val="00A35085"/>
    <w:rsid w:val="00AE41A5"/>
    <w:rsid w:val="00B74580"/>
    <w:rsid w:val="00B80834"/>
    <w:rsid w:val="00E61E7F"/>
    <w:rsid w:val="00F565B6"/>
    <w:rsid w:val="00F76878"/>
    <w:rsid w:val="0173033C"/>
    <w:rsid w:val="01D15893"/>
    <w:rsid w:val="03DD5442"/>
    <w:rsid w:val="045971D6"/>
    <w:rsid w:val="05940085"/>
    <w:rsid w:val="0648078D"/>
    <w:rsid w:val="06D07807"/>
    <w:rsid w:val="0CB16926"/>
    <w:rsid w:val="10970ABB"/>
    <w:rsid w:val="1ADD3D84"/>
    <w:rsid w:val="1B047B91"/>
    <w:rsid w:val="1F4C63B3"/>
    <w:rsid w:val="213F45CE"/>
    <w:rsid w:val="22EF614B"/>
    <w:rsid w:val="25B720A9"/>
    <w:rsid w:val="27107FC7"/>
    <w:rsid w:val="2738777A"/>
    <w:rsid w:val="2EA330F0"/>
    <w:rsid w:val="31034C85"/>
    <w:rsid w:val="31391825"/>
    <w:rsid w:val="337F4C8D"/>
    <w:rsid w:val="35D11D43"/>
    <w:rsid w:val="375C10C2"/>
    <w:rsid w:val="3A707FC4"/>
    <w:rsid w:val="3BAC4CD3"/>
    <w:rsid w:val="3ED93462"/>
    <w:rsid w:val="3F264A4D"/>
    <w:rsid w:val="445F4C27"/>
    <w:rsid w:val="447E7818"/>
    <w:rsid w:val="4D8A6687"/>
    <w:rsid w:val="4E334CCC"/>
    <w:rsid w:val="518C6E46"/>
    <w:rsid w:val="54C60D72"/>
    <w:rsid w:val="54E74F4A"/>
    <w:rsid w:val="611C26BB"/>
    <w:rsid w:val="612A77AF"/>
    <w:rsid w:val="61B1412B"/>
    <w:rsid w:val="63696E08"/>
    <w:rsid w:val="63DC2CC4"/>
    <w:rsid w:val="67454C0E"/>
    <w:rsid w:val="6AFC3868"/>
    <w:rsid w:val="6CE762C8"/>
    <w:rsid w:val="6D875AFF"/>
    <w:rsid w:val="7041460E"/>
    <w:rsid w:val="72130176"/>
    <w:rsid w:val="7268558D"/>
    <w:rsid w:val="7A3255F2"/>
    <w:rsid w:val="7C993732"/>
    <w:rsid w:val="7CE50812"/>
    <w:rsid w:val="7E26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3">
    <w:name w:val="Body Text"/>
    <w:basedOn w:val="1"/>
    <w:next w:val="1"/>
    <w:link w:val="10"/>
    <w:qFormat/>
    <w:uiPriority w:val="99"/>
    <w:rPr>
      <w:rFonts w:ascii="宋体" w:hAnsi="宋体" w:cs="宋体"/>
      <w:sz w:val="24"/>
      <w:lang w:val="zh-CN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3"/>
    <w:next w:val="1"/>
    <w:link w:val="11"/>
    <w:qFormat/>
    <w:uiPriority w:val="99"/>
    <w:pPr>
      <w:ind w:firstLine="420" w:firstLineChars="100"/>
    </w:pPr>
    <w:rPr>
      <w:sz w:val="21"/>
    </w:rPr>
  </w:style>
  <w:style w:type="table" w:styleId="8">
    <w:name w:val="Table Grid"/>
    <w:basedOn w:val="7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Body Text Char"/>
    <w:basedOn w:val="9"/>
    <w:link w:val="3"/>
    <w:semiHidden/>
    <w:qFormat/>
    <w:locked/>
    <w:uiPriority w:val="99"/>
    <w:rPr>
      <w:rFonts w:cs="Times New Roman"/>
      <w:sz w:val="24"/>
      <w:szCs w:val="24"/>
    </w:rPr>
  </w:style>
  <w:style w:type="character" w:customStyle="1" w:styleId="11">
    <w:name w:val="Body Text First Indent Char"/>
    <w:basedOn w:val="10"/>
    <w:link w:val="6"/>
    <w:semiHidden/>
    <w:qFormat/>
    <w:locked/>
    <w:uiPriority w:val="99"/>
  </w:style>
  <w:style w:type="paragraph" w:customStyle="1" w:styleId="12">
    <w:name w:val="Char"/>
    <w:basedOn w:val="1"/>
    <w:qFormat/>
    <w:uiPriority w:val="99"/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14">
    <w:name w:val="NormalCharacter"/>
    <w:semiHidden/>
    <w:qFormat/>
    <w:uiPriority w:val="99"/>
    <w:rPr>
      <w:rFonts w:ascii="Calibri" w:hAnsi="Calibri" w:eastAsia="宋体"/>
      <w:kern w:val="2"/>
      <w:sz w:val="24"/>
      <w:lang w:val="en-US" w:eastAsia="zh-CN"/>
    </w:rPr>
  </w:style>
  <w:style w:type="character" w:customStyle="1" w:styleId="15">
    <w:name w:val="正文1 Char Char Char Char"/>
    <w:basedOn w:val="9"/>
    <w:link w:val="16"/>
    <w:qFormat/>
    <w:locked/>
    <w:uiPriority w:val="99"/>
    <w:rPr>
      <w:rFonts w:cs="Times New Roman"/>
    </w:rPr>
  </w:style>
  <w:style w:type="paragraph" w:customStyle="1" w:styleId="16">
    <w:name w:val="正文1 Char Char Char"/>
    <w:basedOn w:val="1"/>
    <w:link w:val="15"/>
    <w:qFormat/>
    <w:uiPriority w:val="99"/>
    <w:pPr>
      <w:spacing w:line="360" w:lineRule="auto"/>
      <w:ind w:firstLine="200" w:firstLineChars="200"/>
    </w:pPr>
  </w:style>
  <w:style w:type="character" w:customStyle="1" w:styleId="17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31"/>
    <w:basedOn w:val="9"/>
    <w:qFormat/>
    <w:uiPriority w:val="0"/>
    <w:rPr>
      <w:rFonts w:ascii="楷体" w:hAnsi="楷体" w:eastAsia="楷体" w:cs="楷体"/>
      <w:color w:val="000000"/>
      <w:sz w:val="22"/>
      <w:szCs w:val="22"/>
      <w:u w:val="none"/>
    </w:rPr>
  </w:style>
  <w:style w:type="character" w:customStyle="1" w:styleId="19">
    <w:name w:val="font61"/>
    <w:basedOn w:val="9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6</Pages>
  <Words>287</Words>
  <Characters>1642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2021-10-27T01:01:00Z</dcterms:created>
  <dc:creator>Lenovo</dc:creator>
  <cp:lastModifiedBy>曼若若</cp:lastModifiedBy>
  <cp:lastPrinted>2021-11-04T00:34:00Z</cp:lastPrinted>
  <dcterms:modified xsi:type="dcterms:W3CDTF">2022-03-03T07:01:26Z</dcterms:modified>
  <dc:title>文昌市人民医院检验科标本传送系统项目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70FD8E77011841B08E326908C70B0BB3</vt:lpwstr>
  </property>
</Properties>
</file>