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bookmarkStart w:id="0" w:name="_GoBack"/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检验科标本传送系统项目招标公告</w:t>
      </w:r>
    </w:p>
    <w:bookmarkEnd w:id="0"/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文昌市人民医院急诊科注射室为节约人力资源、缩短病人救治时间，拟在注射室皮试间安装血标本传送带。现对该项目以公开招标的方式组织采购，欢迎符合条件的供应商参加投标。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项目编号：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2021第（04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（二）项目名称：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文昌市人民医院检验科标本传送系统项目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（三）项目地点：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（四）招标方式：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竞争性谈判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（五）招标控制价：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90200.00元（报价超过招标控制价无效）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（六）采购需求：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检验科标本传送系统技术参数（见附件1）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二、申请人的资格要求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（一）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在中华人民共和国注册的、具有独立承担民事责任能力的法人(需提供营业执照副本、税务登记证、组织机构代码证复印件或三证合一营业执照复印件)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（二）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具有履行合同所必需的设备和专业技术能力(提供承诺书)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参加采购活动前三年内(成立不足三年的从成立之日起计算)，在经营活动中没有重大违法记录(提供声明函)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(四）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提供供应商在“信用中国”网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站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，查询时间需在本项目公告发布之后至响应文件递交截止时间之间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本项目不接受联合体投标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投标人必须对本项目内所有的内容进行投标，不允许只对其中部分内容进行投标，否则视为无效投标。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（一）报名时间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2021年10月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日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至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2021年10月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1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日(上午8:30至11:30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下午15:00至17:00)(法定节假日除外)。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（二）地点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文昌市人民医院门诊楼五楼招标办（508室）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（三）方式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现场报名（附件1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（一）开标时间：2021年10月1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日下午16：00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（二）递交投标文件（根据项目的资格要求及报价要求制作）时间为开标现场递交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（三）开标地点：文昌市人民医院门诊五楼党委会议室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（四）采购中标结果查询：文昌市人民医院官网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采购人联系方式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联系人：饶女士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联系电话：0898-63256620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附件：1.检验科标本传送系统技术参数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1916" w:leftChars="760" w:hanging="320" w:hangingChars="100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2.文昌市人民医院检验科标本传送系统项目投标报名表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80" w:firstLineChars="1900"/>
        <w:textAlignment w:val="auto"/>
        <w:rPr>
          <w:rFonts w:hint="default" w:ascii="仿宋_GB2312" w:hAnsi="黑体" w:eastAsia="仿宋_GB2312" w:cstheme="minorBidi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 xml:space="preserve">                   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 xml:space="preserve">      2021年10月8日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9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9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检验科标本传送系统技术参数</w:t>
      </w:r>
    </w:p>
    <w:tbl>
      <w:tblPr>
        <w:tblStyle w:val="5"/>
        <w:tblpPr w:leftFromText="180" w:rightFromText="180" w:vertAnchor="text" w:horzAnchor="page" w:tblpXSpec="center" w:tblpY="68"/>
        <w:tblOverlap w:val="never"/>
        <w:tblW w:w="10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734"/>
        <w:gridCol w:w="3705"/>
        <w:gridCol w:w="825"/>
        <w:gridCol w:w="1430"/>
        <w:gridCol w:w="1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461" w:type="dxa"/>
            <w:gridSpan w:val="6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一、技术参数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名称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项目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产品型号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TWJ300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载重量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站层门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2层2站2门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速 度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0．4m/s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开门方向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单通门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开门方式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手动上下中分门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基站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一 层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控制形式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轿外按钮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控制技术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微电脑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轿厢材质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201发纹不锈钢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机房位置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井道上方，无机房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厅门材质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201发纹不锈钢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13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轿厢尺寸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宽600深600高800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14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开门尺寸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600高800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15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井道尺寸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宽1000深1000  后对重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结构形式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框架式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工作方式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窗口式，工作台高0.7米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</w:t>
            </w:r>
          </w:p>
        </w:tc>
        <w:tc>
          <w:tcPr>
            <w:tcW w:w="14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总 高 度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8.7M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19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楼层高度</w:t>
            </w:r>
          </w:p>
        </w:tc>
        <w:tc>
          <w:tcPr>
            <w:tcW w:w="7866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1F：5.2m  2F:3.5 m （每层的标注高度为3.5米）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461" w:type="dxa"/>
            <w:gridSpan w:val="6"/>
            <w:vAlign w:val="center"/>
          </w:tcPr>
          <w:p>
            <w:pPr>
              <w:widowControl/>
              <w:spacing w:line="400" w:lineRule="exact"/>
              <w:jc w:val="both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二、产品报价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规格型号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数量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设备单价（元）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杂物电梯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杂物电梯安装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井道框架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1000*1000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楼板开挖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1050*1050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天花板恢复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1300*1300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井道封闭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1100*1100*9000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检修楼梯/检修门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一年保养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报装报验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100KG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6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17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空调迁移</w:t>
            </w:r>
          </w:p>
        </w:tc>
        <w:tc>
          <w:tcPr>
            <w:tcW w:w="370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加1米空调风管、冷媒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125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报价合计：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pStyle w:val="4"/>
        <w:ind w:firstLine="0" w:firstLineChars="0"/>
        <w:rPr>
          <w:rFonts w:hint="eastAsia" w:ascii="宋体" w:hAnsi="宋体" w:eastAsia="宋体" w:cs="宋体"/>
          <w:lang w:val="en-US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附件 2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检验科标本传送系统项目投标报名表</w:t>
      </w:r>
    </w:p>
    <w:p>
      <w:pPr>
        <w:spacing w:line="560" w:lineRule="exact"/>
        <w:jc w:val="center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5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  <w:t>文昌市人民医院检验科标本传送系统项目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  <w:t>文昌市人民医院招标办   联系电话</w:t>
            </w:r>
            <w:r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黑体" w:eastAsia="仿宋_GB2312" w:cstheme="minorBidi"/>
                <w:color w:val="000000"/>
                <w:sz w:val="32"/>
                <w:szCs w:val="32"/>
              </w:rPr>
              <w:t>饶女士  63256620</w:t>
            </w:r>
          </w:p>
        </w:tc>
      </w:tr>
    </w:tbl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D35F1B1-268F-4959-8113-8F172A9BE6C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0044045-5F62-473B-8EDB-6261B6DE585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5BAA527-9447-4B1A-9621-C62C8A92C5E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9CAEB49-F5A9-4B40-B771-651D31723D4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B3EFBBE-09F9-43D5-A541-A7324E0F7E61}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6" w:fontKey="{C8DBF0E2-F258-470A-92D6-23EDFCC2A6D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08ECD975-FD8E-45F4-95A7-629442759A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2CFE9387-D073-4C01-9188-004372244159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9" w:fontKey="{86549416-22DB-4726-B874-9C3DAEC424F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A5D3EC1C-8C90-40C0-9301-F47C5DF0F9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BC"/>
    <w:rsid w:val="000E60E3"/>
    <w:rsid w:val="002E44B6"/>
    <w:rsid w:val="003929BC"/>
    <w:rsid w:val="003D2B4B"/>
    <w:rsid w:val="00524AF9"/>
    <w:rsid w:val="00666259"/>
    <w:rsid w:val="00915B6B"/>
    <w:rsid w:val="009414E7"/>
    <w:rsid w:val="009B1C19"/>
    <w:rsid w:val="00B80834"/>
    <w:rsid w:val="00F565B6"/>
    <w:rsid w:val="00F76878"/>
    <w:rsid w:val="0173033C"/>
    <w:rsid w:val="01D15893"/>
    <w:rsid w:val="03DD5442"/>
    <w:rsid w:val="045971D6"/>
    <w:rsid w:val="0CB16926"/>
    <w:rsid w:val="10970ABB"/>
    <w:rsid w:val="1ADD3D84"/>
    <w:rsid w:val="1F4C63B3"/>
    <w:rsid w:val="213F45CE"/>
    <w:rsid w:val="22EF614B"/>
    <w:rsid w:val="25B720A9"/>
    <w:rsid w:val="27107FC7"/>
    <w:rsid w:val="29B910D4"/>
    <w:rsid w:val="31034C85"/>
    <w:rsid w:val="31391825"/>
    <w:rsid w:val="337F4C8D"/>
    <w:rsid w:val="375C10C2"/>
    <w:rsid w:val="3A707FC4"/>
    <w:rsid w:val="3ED93462"/>
    <w:rsid w:val="54C60D72"/>
    <w:rsid w:val="55931C16"/>
    <w:rsid w:val="612A77AF"/>
    <w:rsid w:val="67454C0E"/>
    <w:rsid w:val="6AFC3868"/>
    <w:rsid w:val="6CE762C8"/>
    <w:rsid w:val="6D875AFF"/>
    <w:rsid w:val="7041460E"/>
    <w:rsid w:val="72130176"/>
    <w:rsid w:val="777E438C"/>
    <w:rsid w:val="7C99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0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har"/>
    <w:basedOn w:val="1"/>
    <w:link w:val="7"/>
    <w:qFormat/>
    <w:uiPriority w:val="0"/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Body Text Char"/>
    <w:basedOn w:val="7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4"/>
    <w:semiHidden/>
    <w:qFormat/>
    <w:locked/>
    <w:uiPriority w:val="99"/>
  </w:style>
  <w:style w:type="character" w:customStyle="1" w:styleId="12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3">
    <w:name w:val="正文1 Char Char Char Char"/>
    <w:basedOn w:val="7"/>
    <w:link w:val="14"/>
    <w:qFormat/>
    <w:uiPriority w:val="0"/>
  </w:style>
  <w:style w:type="paragraph" w:customStyle="1" w:styleId="14">
    <w:name w:val="正文1 Char Char Char"/>
    <w:basedOn w:val="1"/>
    <w:link w:val="13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1434</Words>
  <Characters>1672</Characters>
  <Lines>0</Lines>
  <Paragraphs>0</Paragraphs>
  <TotalTime>13</TotalTime>
  <ScaleCrop>false</ScaleCrop>
  <LinksUpToDate>false</LinksUpToDate>
  <CharactersWithSpaces>1715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2021-09-26T07:16:00Z</dcterms:created>
  <dc:creator>Lenovo</dc:creator>
  <cp:lastModifiedBy>曼若若</cp:lastModifiedBy>
  <cp:lastPrinted>2021-09-27T00:35:00Z</cp:lastPrinted>
  <dcterms:modified xsi:type="dcterms:W3CDTF">2021-10-08T02:02:05Z</dcterms:modified>
  <dc:title>文昌市人民医院检验科标本传送系统项目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5C68BED82BEA4AB085779DA898ED3361</vt:lpwstr>
  </property>
</Properties>
</file>